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9 </w:t>
      </w:r>
      <w:proofErr w:type="spellStart"/>
      <w:r>
        <w:t>февраля</w:t>
      </w:r>
      <w:proofErr w:type="spellEnd"/>
      <w:r>
        <w:t xml:space="preserve"> 2022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ԷԱՃԱՊՁԲ-22/9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Pr="005D2411">
        <w:t>принтеров</w:t>
      </w:r>
      <w:proofErr w:type="spellEnd"/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proofErr w:type="spellStart"/>
      <w:r w:rsidRPr="005D2411">
        <w:t>վերաբերյալ</w:t>
      </w:r>
      <w:proofErr w:type="spellEnd"/>
      <w:r w:rsidRPr="005D2411">
        <w:t xml:space="preserve"> </w:t>
      </w:r>
      <w:proofErr w:type="spellStart"/>
      <w:r w:rsidRPr="005D2411">
        <w:t>от</w:t>
      </w:r>
      <w:proofErr w:type="spellEnd"/>
      <w:r w:rsidRPr="005D2411">
        <w:t xml:space="preserve"> 09.02.2022.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Уважаемый</w:t>
      </w:r>
      <w:proofErr w:type="spellEnd"/>
      <w:r w:rsidRPr="00BC2491">
        <w:t xml:space="preserve"> </w:t>
      </w:r>
      <w:proofErr w:type="spellStart"/>
      <w:r w:rsidRPr="00BC2491">
        <w:t>тендерный</w:t>
      </w:r>
      <w:proofErr w:type="spellEnd"/>
      <w:r w:rsidRPr="00BC2491">
        <w:t xml:space="preserve"> </w:t>
      </w:r>
      <w:proofErr w:type="spellStart"/>
      <w:r w:rsidRPr="00BC2491">
        <w:t>комитет</w:t>
      </w:r>
      <w:proofErr w:type="spellEnd"/>
      <w:r w:rsidRPr="00BC2491">
        <w:t xml:space="preserve">, МФУ HP LaserJet Pro M428fdn </w:t>
      </w:r>
      <w:proofErr w:type="spellStart"/>
      <w:r w:rsidRPr="00BC2491">
        <w:t>не</w:t>
      </w:r>
      <w:proofErr w:type="spellEnd"/>
      <w:r w:rsidRPr="00BC2491">
        <w:t xml:space="preserve"> </w:t>
      </w:r>
      <w:proofErr w:type="spellStart"/>
      <w:r w:rsidRPr="00BC2491">
        <w:t>поддерживает</w:t>
      </w:r>
      <w:proofErr w:type="spellEnd"/>
      <w:r w:rsidRPr="00BC2491">
        <w:t xml:space="preserve"> </w:t>
      </w:r>
      <w:proofErr w:type="spellStart"/>
      <w:r w:rsidRPr="00BC2491">
        <w:t>язык</w:t>
      </w:r>
      <w:proofErr w:type="spellEnd"/>
      <w:r w:rsidRPr="00BC2491">
        <w:t xml:space="preserve"> </w:t>
      </w:r>
      <w:proofErr w:type="spellStart"/>
      <w:r w:rsidRPr="00BC2491">
        <w:t>печати</w:t>
      </w:r>
      <w:proofErr w:type="spellEnd"/>
      <w:r w:rsidRPr="00BC2491">
        <w:t xml:space="preserve"> PCL 5c, </w:t>
      </w:r>
      <w:proofErr w:type="spellStart"/>
      <w:r w:rsidRPr="00BC2491">
        <w:t>но</w:t>
      </w:r>
      <w:proofErr w:type="spellEnd"/>
      <w:r w:rsidRPr="00BC2491">
        <w:t xml:space="preserve"> </w:t>
      </w:r>
      <w:proofErr w:type="spellStart"/>
      <w:r w:rsidRPr="00BC2491">
        <w:t>поддерживает</w:t>
      </w:r>
      <w:proofErr w:type="spellEnd"/>
      <w:r w:rsidRPr="00BC2491">
        <w:t xml:space="preserve"> </w:t>
      </w:r>
      <w:proofErr w:type="spellStart"/>
      <w:r w:rsidRPr="00BC2491">
        <w:t>три</w:t>
      </w:r>
      <w:proofErr w:type="spellEnd"/>
      <w:r w:rsidRPr="00BC2491">
        <w:t xml:space="preserve"> </w:t>
      </w:r>
      <w:proofErr w:type="spellStart"/>
      <w:r w:rsidRPr="00BC2491">
        <w:t>других</w:t>
      </w:r>
      <w:proofErr w:type="spellEnd"/>
      <w:r w:rsidRPr="00BC2491">
        <w:t xml:space="preserve">: PCL6, </w:t>
      </w:r>
      <w:proofErr w:type="spellStart"/>
      <w:r w:rsidRPr="00BC2491">
        <w:t>эмуляцию</w:t>
      </w:r>
      <w:proofErr w:type="spellEnd"/>
      <w:r w:rsidRPr="00BC2491">
        <w:t xml:space="preserve"> Postscript level 3, </w:t>
      </w:r>
      <w:proofErr w:type="spellStart"/>
      <w:r w:rsidRPr="00BC2491">
        <w:t>прямую</w:t>
      </w:r>
      <w:proofErr w:type="spellEnd"/>
      <w:r w:rsidRPr="00BC2491">
        <w:t xml:space="preserve"> </w:t>
      </w:r>
      <w:proofErr w:type="spellStart"/>
      <w:r w:rsidRPr="00BC2491">
        <w:t>печать</w:t>
      </w:r>
      <w:proofErr w:type="spellEnd"/>
      <w:r w:rsidRPr="00BC2491">
        <w:t xml:space="preserve"> PDF. </w:t>
      </w:r>
      <w:proofErr w:type="spellStart"/>
      <w:r w:rsidRPr="00BC2491">
        <w:t>Приемлемо</w:t>
      </w:r>
      <w:proofErr w:type="spellEnd"/>
      <w:r w:rsidRPr="00BC2491">
        <w:t xml:space="preserve"> </w:t>
      </w:r>
      <w:proofErr w:type="spellStart"/>
      <w:r w:rsidRPr="00BC2491">
        <w:t>ли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M428fdn.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Уточнение</w:t>
      </w:r>
      <w:proofErr w:type="spellEnd"/>
      <w:r w:rsidRPr="00BC2491">
        <w:t>: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Клиенту</w:t>
      </w:r>
      <w:proofErr w:type="spellEnd"/>
      <w:r w:rsidRPr="00BC2491">
        <w:t xml:space="preserve"> </w:t>
      </w:r>
      <w:proofErr w:type="spellStart"/>
      <w:r w:rsidRPr="00BC2491">
        <w:t>нужен</w:t>
      </w:r>
      <w:proofErr w:type="spellEnd"/>
      <w:r w:rsidRPr="00BC2491">
        <w:t xml:space="preserve"> </w:t>
      </w:r>
      <w:proofErr w:type="spellStart"/>
      <w:r w:rsidRPr="00BC2491">
        <w:t>продукт</w:t>
      </w:r>
      <w:proofErr w:type="spellEnd"/>
      <w:r w:rsidRPr="00BC2491">
        <w:t xml:space="preserve">, </w:t>
      </w:r>
      <w:proofErr w:type="spellStart"/>
      <w:r w:rsidRPr="00BC2491">
        <w:t>соответствующий</w:t>
      </w:r>
      <w:proofErr w:type="spellEnd"/>
      <w:r w:rsidRPr="00BC2491">
        <w:t xml:space="preserve"> </w:t>
      </w:r>
      <w:proofErr w:type="spellStart"/>
      <w:r w:rsidRPr="00BC2491">
        <w:t>спецификациям</w:t>
      </w:r>
      <w:proofErr w:type="spellEnd"/>
      <w:r w:rsidRPr="00BC2491">
        <w:t xml:space="preserve"> </w:t>
      </w:r>
      <w:proofErr w:type="spellStart"/>
      <w:r w:rsidRPr="00BC2491">
        <w:t>приглашения</w:t>
      </w:r>
      <w:proofErr w:type="spellEnd"/>
      <w:r w:rsidRPr="00BC2491">
        <w:t xml:space="preserve">, а </w:t>
      </w:r>
      <w:proofErr w:type="spellStart"/>
      <w:r w:rsidRPr="00BC2491">
        <w:t>полное</w:t>
      </w:r>
      <w:proofErr w:type="spellEnd"/>
      <w:r w:rsidRPr="00BC2491">
        <w:t xml:space="preserve"> </w:t>
      </w:r>
      <w:proofErr w:type="spellStart"/>
      <w:r w:rsidRPr="00BC2491">
        <w:t>описание</w:t>
      </w:r>
      <w:proofErr w:type="spellEnd"/>
      <w:r w:rsidRPr="00BC2491">
        <w:t xml:space="preserve"> </w:t>
      </w:r>
      <w:proofErr w:type="spellStart"/>
      <w:r w:rsidRPr="00BC2491">
        <w:t>продукта</w:t>
      </w:r>
      <w:proofErr w:type="spellEnd"/>
      <w:r w:rsidRPr="00BC2491">
        <w:t xml:space="preserve"> </w:t>
      </w:r>
      <w:proofErr w:type="spellStart"/>
      <w:r w:rsidRPr="00BC2491">
        <w:t>помечено</w:t>
      </w:r>
      <w:proofErr w:type="spellEnd"/>
      <w:r w:rsidRPr="00BC2491">
        <w:t xml:space="preserve"> &lt;HP LaserJet Pro MFP M428fdn </w:t>
      </w:r>
      <w:proofErr w:type="spellStart"/>
      <w:r w:rsidRPr="00BC2491">
        <w:t>или</w:t>
      </w:r>
      <w:proofErr w:type="spellEnd"/>
      <w:r w:rsidRPr="00BC2491">
        <w:t xml:space="preserve"> </w:t>
      </w:r>
      <w:proofErr w:type="spellStart"/>
      <w:r w:rsidRPr="00BC2491">
        <w:t>эквивалентным</w:t>
      </w:r>
      <w:proofErr w:type="spellEnd"/>
      <w:r w:rsidRPr="00BC2491">
        <w:t xml:space="preserve">. &gt; </w:t>
      </w:r>
      <w:proofErr w:type="spellStart"/>
      <w:r w:rsidRPr="00BC2491">
        <w:t>предложение</w:t>
      </w:r>
      <w:proofErr w:type="spellEnd"/>
      <w:r w:rsidRPr="00BC249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ԷԱՃԱՊՁԲ-22/9</w:t>
      </w:r>
      <w:r>
        <w:t>.</w:t>
      </w:r>
    </w:p>
    <w:p w:rsidR="00BC2491" w:rsidRDefault="00BC2491" w:rsidP="005D2411">
      <w:pPr>
        <w:ind w:firstLine="720"/>
        <w:jc w:val="both"/>
      </w:pPr>
      <w:bookmarkStart w:id="0" w:name="_GoBack"/>
      <w:bookmarkEnd w:id="0"/>
    </w:p>
    <w:p w:rsidR="00BC2491" w:rsidRDefault="00BC2491" w:rsidP="005D2411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>: 011 513 432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5D2411"/>
    <w:rsid w:val="007E2016"/>
    <w:rsid w:val="00BC2491"/>
    <w:rsid w:val="00B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98BD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2022-02-09T05:28:00Z</dcterms:created>
  <dcterms:modified xsi:type="dcterms:W3CDTF">2022-02-09T05:35:00Z</dcterms:modified>
</cp:coreProperties>
</file>